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2E6" w:rsidP="008E4D7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8E4D7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Почему с ребенком нужно разговаривать?</w:t>
      </w:r>
    </w:p>
    <w:p w:rsidR="006840A3" w:rsidRPr="008E4D7A" w:rsidRDefault="006840A3" w:rsidP="008E4D7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</w:rPr>
        <w:drawing>
          <wp:inline distT="0" distB="0" distL="0" distR="0">
            <wp:extent cx="5466765" cy="2733675"/>
            <wp:effectExtent l="19050" t="0" r="585" b="0"/>
            <wp:docPr id="2" name="Рисунок 1" descr="разговаривать-с-ребенко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оваривать-с-ребенком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676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E6" w:rsidRPr="001122E6" w:rsidRDefault="001122E6" w:rsidP="00112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Для чего нужно постоянно пополнять словарный запас ребенка? По двум причинам. Во-первых, чем больше объем словаря, тем легче общаться ему с окружающими взрослыми и сверстниками. Ребенок хорошо вооружен основной единицей речи – словом, и может использовать его в общении. Он всегда найдет, что сказать, у него найдутся точные слова, чтобы обратиться с просьбой, описать свое само</w:t>
      </w:r>
      <w:r>
        <w:rPr>
          <w:rFonts w:ascii="Times New Roman" w:eastAsia="Times New Roman" w:hAnsi="Times New Roman" w:cs="Times New Roman"/>
          <w:color w:val="000000"/>
          <w:sz w:val="28"/>
        </w:rPr>
        <w:t>чувствие, настроение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. Если 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 не владеет этим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, то он будет бояться говорит</w:t>
      </w:r>
      <w:r>
        <w:rPr>
          <w:rFonts w:ascii="Times New Roman" w:eastAsia="Times New Roman" w:hAnsi="Times New Roman" w:cs="Times New Roman"/>
          <w:color w:val="000000"/>
          <w:sz w:val="28"/>
        </w:rPr>
        <w:t>ь, возникает страх перед речью. У ребенка могут сформироваться такие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 черт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 характера как замкнутость, угрюмость, болезненная стеснительность, или же наоборот, ребенок будет прятать свою боязнь, говорить с агрессией и грубостью.</w:t>
      </w:r>
    </w:p>
    <w:p w:rsidR="001122E6" w:rsidRPr="001122E6" w:rsidRDefault="001122E6" w:rsidP="00112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Во-вторых, начиная со среднего дошкольного </w:t>
      </w:r>
      <w:r w:rsidR="008E4D7A" w:rsidRPr="001122E6">
        <w:rPr>
          <w:rFonts w:ascii="Times New Roman" w:eastAsia="Times New Roman" w:hAnsi="Times New Roman" w:cs="Times New Roman"/>
          <w:color w:val="000000"/>
          <w:sz w:val="28"/>
        </w:rPr>
        <w:t>возраста,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 наблюдается прямая зависимость роста словаря от развития его познавательной сферы, его мышления.</w:t>
      </w:r>
    </w:p>
    <w:p w:rsidR="001122E6" w:rsidRPr="001122E6" w:rsidRDefault="008E4D7A" w:rsidP="00112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Л.С. Выготский писал: </w:t>
      </w:r>
      <w:r w:rsidR="001122E6" w:rsidRPr="001122E6">
        <w:rPr>
          <w:rFonts w:ascii="Times New Roman" w:eastAsia="Times New Roman" w:hAnsi="Times New Roman" w:cs="Times New Roman"/>
          <w:color w:val="000000"/>
          <w:sz w:val="28"/>
        </w:rPr>
        <w:t>«Мысль не выливается в слова, а совершается в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ловах». </w:t>
      </w:r>
      <w:r w:rsidR="001122E6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1122E6" w:rsidRPr="001122E6">
        <w:rPr>
          <w:rFonts w:ascii="Times New Roman" w:eastAsia="Times New Roman" w:hAnsi="Times New Roman" w:cs="Times New Roman"/>
          <w:color w:val="000000"/>
          <w:sz w:val="28"/>
        </w:rPr>
        <w:t>ебенок, узнавая назначение различных предметов, их функций, свойств, качеств, действий с ними, обогащает свой словарь новыми существительными, прил</w:t>
      </w:r>
      <w:r w:rsidR="001122E6">
        <w:rPr>
          <w:rFonts w:ascii="Times New Roman" w:eastAsia="Times New Roman" w:hAnsi="Times New Roman" w:cs="Times New Roman"/>
          <w:color w:val="000000"/>
          <w:sz w:val="28"/>
        </w:rPr>
        <w:t>агательными, глаголами и т.д. Ч</w:t>
      </w:r>
      <w:r w:rsidR="001122E6" w:rsidRPr="001122E6">
        <w:rPr>
          <w:rFonts w:ascii="Times New Roman" w:eastAsia="Times New Roman" w:hAnsi="Times New Roman" w:cs="Times New Roman"/>
          <w:color w:val="000000"/>
          <w:sz w:val="28"/>
        </w:rPr>
        <w:t>ем больше у ребенка словарный запас,</w:t>
      </w:r>
      <w:r w:rsidR="001122E6">
        <w:rPr>
          <w:rFonts w:ascii="Times New Roman" w:eastAsia="Times New Roman" w:hAnsi="Times New Roman" w:cs="Times New Roman"/>
          <w:color w:val="000000"/>
          <w:sz w:val="28"/>
        </w:rPr>
        <w:t xml:space="preserve"> тем легче ему усвоить, понять </w:t>
      </w:r>
      <w:r w:rsidR="001122E6"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новые понятия, усвоить между ними связи. </w:t>
      </w:r>
    </w:p>
    <w:p w:rsidR="001122E6" w:rsidRPr="001122E6" w:rsidRDefault="001122E6" w:rsidP="001122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Таким образом, от того, наск</w:t>
      </w:r>
      <w:r>
        <w:rPr>
          <w:rFonts w:ascii="Times New Roman" w:eastAsia="Times New Roman" w:hAnsi="Times New Roman" w:cs="Times New Roman"/>
          <w:color w:val="000000"/>
          <w:sz w:val="28"/>
        </w:rPr>
        <w:t>олько богат словарный запас реб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енка во многом зависит то, как он сможет общаться и развивать свои способности.</w:t>
      </w:r>
    </w:p>
    <w:p w:rsidR="001122E6" w:rsidRPr="001122E6" w:rsidRDefault="001122E6" w:rsidP="001122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12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Что же делать родителям для развития и совершенствования словаря ребенка?</w:t>
      </w:r>
    </w:p>
    <w:p w:rsidR="001122E6" w:rsidRPr="001122E6" w:rsidRDefault="001122E6" w:rsidP="001122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Как можно больше разговаривать с ним, рассказывать и показывать ему.</w:t>
      </w:r>
    </w:p>
    <w:p w:rsidR="001122E6" w:rsidRPr="001122E6" w:rsidRDefault="001122E6" w:rsidP="001122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Побуждайте ребенка сопр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овождать свои действия словами: 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Что ты сейчас будешь делать? Что тебе для этого понадобится? С чего начнешь? Что потом? Что получилось?</w:t>
      </w:r>
    </w:p>
    <w:p w:rsidR="001122E6" w:rsidRPr="001122E6" w:rsidRDefault="001122E6" w:rsidP="001122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Учите малыша описывать разл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ичные предметы, явления: 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Что это? Из чего сделан</w:t>
      </w:r>
      <w:proofErr w:type="gramStart"/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122E6">
        <w:rPr>
          <w:rFonts w:ascii="Times New Roman" w:eastAsia="Times New Roman" w:hAnsi="Times New Roman" w:cs="Times New Roman"/>
          <w:color w:val="000000"/>
          <w:sz w:val="28"/>
        </w:rPr>
        <w:t>?</w:t>
      </w:r>
      <w:proofErr w:type="gramEnd"/>
      <w:r w:rsidRPr="001122E6">
        <w:rPr>
          <w:rFonts w:ascii="Times New Roman" w:eastAsia="Times New Roman" w:hAnsi="Times New Roman" w:cs="Times New Roman"/>
          <w:color w:val="000000"/>
          <w:sz w:val="28"/>
        </w:rPr>
        <w:t xml:space="preserve"> Из каких частей состоит? Он какой? – Мягкий, пушистый, легкий, белый. Ч то с ним можно делать?</w:t>
      </w:r>
    </w:p>
    <w:p w:rsidR="001122E6" w:rsidRPr="001122E6" w:rsidRDefault="008E4D7A" w:rsidP="001122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Знакомьте ребенка с обобщенными понятиями </w:t>
      </w:r>
      <w:r w:rsidR="001122E6" w:rsidRPr="001122E6">
        <w:rPr>
          <w:rFonts w:ascii="Times New Roman" w:eastAsia="Times New Roman" w:hAnsi="Times New Roman" w:cs="Times New Roman"/>
          <w:color w:val="000000"/>
          <w:sz w:val="28"/>
        </w:rPr>
        <w:t>(яблоки, груши, апельсины – это фрукты; стол, диван, шкаф – это мебель и т.д.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122E6" w:rsidRPr="001122E6" w:rsidRDefault="001122E6" w:rsidP="008E4D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На пятом году жизни можно знакомить с антонимами (</w:t>
      </w:r>
      <w:r w:rsidR="008E4D7A" w:rsidRPr="008E4D7A">
        <w:rPr>
          <w:rFonts w:ascii="Times New Roman" w:eastAsia="Times New Roman" w:hAnsi="Times New Roman" w:cs="Times New Roman"/>
          <w:color w:val="000000"/>
          <w:sz w:val="28"/>
        </w:rPr>
        <w:t>сладкий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4D7A" w:rsidRPr="008E4D7A">
        <w:rPr>
          <w:rFonts w:ascii="Times New Roman" w:eastAsia="Times New Roman" w:hAnsi="Times New Roman" w:cs="Times New Roman"/>
          <w:color w:val="000000"/>
          <w:sz w:val="28"/>
        </w:rPr>
        <w:t>горький</w:t>
      </w:r>
      <w:r w:rsidRPr="008E4D7A">
        <w:rPr>
          <w:rFonts w:ascii="Times New Roman" w:eastAsia="Times New Roman" w:hAnsi="Times New Roman" w:cs="Times New Roman"/>
          <w:color w:val="000000"/>
          <w:sz w:val="28"/>
        </w:rPr>
        <w:t>, большой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4D7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4D7A">
        <w:rPr>
          <w:rFonts w:ascii="Times New Roman" w:eastAsia="Times New Roman" w:hAnsi="Times New Roman" w:cs="Times New Roman"/>
          <w:color w:val="000000"/>
          <w:sz w:val="28"/>
        </w:rPr>
        <w:t>маленький</w:t>
      </w:r>
      <w:r w:rsidR="008E4D7A" w:rsidRPr="008E4D7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E4D7A">
        <w:rPr>
          <w:rFonts w:ascii="Times New Roman" w:eastAsia="Times New Roman" w:hAnsi="Times New Roman" w:cs="Times New Roman"/>
          <w:color w:val="000000"/>
          <w:sz w:val="28"/>
        </w:rPr>
        <w:t xml:space="preserve"> толстый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E4D7A">
        <w:rPr>
          <w:rFonts w:ascii="Times New Roman" w:eastAsia="Times New Roman" w:hAnsi="Times New Roman" w:cs="Times New Roman"/>
          <w:color w:val="000000"/>
          <w:sz w:val="28"/>
        </w:rPr>
        <w:t>-т</w:t>
      </w:r>
      <w:proofErr w:type="gramEnd"/>
      <w:r w:rsidRPr="008E4D7A">
        <w:rPr>
          <w:rFonts w:ascii="Times New Roman" w:eastAsia="Times New Roman" w:hAnsi="Times New Roman" w:cs="Times New Roman"/>
          <w:color w:val="000000"/>
          <w:sz w:val="28"/>
        </w:rPr>
        <w:t xml:space="preserve">онкий </w:t>
      </w:r>
      <w:r w:rsidR="008E4D7A" w:rsidRPr="008E4D7A">
        <w:rPr>
          <w:rFonts w:ascii="Times New Roman" w:eastAsia="Times New Roman" w:hAnsi="Times New Roman" w:cs="Times New Roman"/>
          <w:color w:val="000000"/>
          <w:sz w:val="28"/>
        </w:rPr>
        <w:t xml:space="preserve"> и т.д.) </w:t>
      </w:r>
    </w:p>
    <w:p w:rsidR="001122E6" w:rsidRPr="001122E6" w:rsidRDefault="001122E6" w:rsidP="001122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122E6">
        <w:rPr>
          <w:rFonts w:ascii="Times New Roman" w:eastAsia="Times New Roman" w:hAnsi="Times New Roman" w:cs="Times New Roman"/>
          <w:color w:val="000000"/>
          <w:sz w:val="28"/>
        </w:rPr>
        <w:t>Станьте для ребенка источником новых слов.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этого можно придумать игровую ситуацию для ребенка. К, примеру: «Я хочу подарить тебе новое слово! Оно весеннее. Держи. Приготовь ладошки, я тебе его положу. Это слово КАПЕЛЬ…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объяснить, что это за слово, какое оно волшебное, повторить, стара</w:t>
      </w:r>
      <w:r w:rsidR="008E4D7A">
        <w:rPr>
          <w:rFonts w:ascii="Times New Roman" w:eastAsia="Times New Roman" w:hAnsi="Times New Roman" w:cs="Times New Roman"/>
          <w:color w:val="000000"/>
          <w:sz w:val="28"/>
        </w:rPr>
        <w:t xml:space="preserve">ться употреблять в речи).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122E6" w:rsidRPr="001122E6" w:rsidRDefault="001122E6">
      <w:pPr>
        <w:rPr>
          <w:rFonts w:ascii="Times New Roman" w:hAnsi="Times New Roman" w:cs="Times New Roman"/>
          <w:sz w:val="28"/>
          <w:szCs w:val="28"/>
        </w:rPr>
      </w:pPr>
    </w:p>
    <w:sectPr w:rsidR="001122E6" w:rsidRPr="001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1E8"/>
    <w:multiLevelType w:val="multilevel"/>
    <w:tmpl w:val="B7DE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2E6"/>
    <w:rsid w:val="001122E6"/>
    <w:rsid w:val="006840A3"/>
    <w:rsid w:val="008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22E6"/>
  </w:style>
  <w:style w:type="paragraph" w:customStyle="1" w:styleId="c8">
    <w:name w:val="c8"/>
    <w:basedOn w:val="a"/>
    <w:rsid w:val="0011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1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Полетаев</dc:creator>
  <cp:keywords/>
  <dc:description/>
  <cp:lastModifiedBy>Александр Полетаев</cp:lastModifiedBy>
  <cp:revision>2</cp:revision>
  <dcterms:created xsi:type="dcterms:W3CDTF">2019-03-20T04:08:00Z</dcterms:created>
  <dcterms:modified xsi:type="dcterms:W3CDTF">2019-03-20T04:33:00Z</dcterms:modified>
</cp:coreProperties>
</file>